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25D5" w14:textId="77777777" w:rsidR="008D6FE7" w:rsidRDefault="008D6FE7" w:rsidP="008D6F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FE7">
        <w:rPr>
          <w:rFonts w:ascii="Times New Roman" w:hAnsi="Times New Roman" w:cs="Times New Roman"/>
          <w:b/>
          <w:bCs/>
          <w:sz w:val="24"/>
          <w:szCs w:val="24"/>
        </w:rPr>
        <w:t xml:space="preserve">GAP BEDESTEN TEKNİK DESTEK PROGRAMI </w:t>
      </w:r>
    </w:p>
    <w:p w14:paraId="3D04BFC8" w14:textId="62D7F2D8" w:rsidR="008D6FE7" w:rsidRDefault="008D6FE7" w:rsidP="008D6F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FE7">
        <w:rPr>
          <w:rFonts w:ascii="Times New Roman" w:hAnsi="Times New Roman" w:cs="Times New Roman"/>
          <w:b/>
          <w:bCs/>
          <w:sz w:val="24"/>
          <w:szCs w:val="24"/>
        </w:rPr>
        <w:t>FİRMA HAVUZU</w:t>
      </w:r>
    </w:p>
    <w:p w14:paraId="611ED6DF" w14:textId="62B57EE0" w:rsidR="008D6FE7" w:rsidRDefault="008D6FE7" w:rsidP="008D6FE7">
      <w:pPr>
        <w:jc w:val="both"/>
        <w:rPr>
          <w:rFonts w:ascii="Times New Roman" w:hAnsi="Times New Roman" w:cs="Times New Roman"/>
          <w:sz w:val="24"/>
          <w:szCs w:val="24"/>
        </w:rPr>
      </w:pPr>
      <w:r w:rsidRPr="008D6FE7">
        <w:rPr>
          <w:rFonts w:ascii="Times New Roman" w:hAnsi="Times New Roman" w:cs="Times New Roman"/>
          <w:sz w:val="24"/>
          <w:szCs w:val="24"/>
        </w:rPr>
        <w:t>Bu kapsamda GAP BKİ tarafından uygulama birliği sağlamak ve süreci işbirliği halinde yürütmek üzere ulusal ve uluslararası deneyime sahip uygun nitelikte firmalardan bir firma havuzu oluşturulması amacıyla 16-21 Temmuz 2025 tarihleri arasında duyuru yapılmış ve çağrıya ilişkin başvuru yapan ve GAP BKİ değerlendirme komisyonunca yeterliliğe sahip oldukları değerlendirilen firmalardan ilanen teklifler alınmıştır.</w:t>
      </w:r>
    </w:p>
    <w:p w14:paraId="0B8411A0" w14:textId="3DBA43E5" w:rsidR="008D6FE7" w:rsidRDefault="004B0AC1" w:rsidP="004B0A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kapsamında gerçekleştirilecek h</w:t>
      </w:r>
      <w:r w:rsidRPr="004B0AC1">
        <w:rPr>
          <w:rFonts w:ascii="Times New Roman" w:hAnsi="Times New Roman" w:cs="Times New Roman"/>
          <w:sz w:val="24"/>
          <w:szCs w:val="24"/>
        </w:rPr>
        <w:t xml:space="preserve">izmet alımı işi, </w:t>
      </w:r>
      <w:r w:rsidR="00400242" w:rsidRPr="00400242">
        <w:rPr>
          <w:rFonts w:ascii="Times New Roman" w:hAnsi="Times New Roman" w:cs="Times New Roman"/>
          <w:sz w:val="24"/>
          <w:szCs w:val="24"/>
        </w:rPr>
        <w:t>Kalkınma Ajansları Mal, Hizmet ve Yapım İşi Satın alma ve İhale Usul ve Esaslarının 12-(1) maddesinde ve 12</w:t>
      </w:r>
      <w:r w:rsidR="002E6E68">
        <w:rPr>
          <w:rFonts w:ascii="Times New Roman" w:hAnsi="Times New Roman" w:cs="Times New Roman"/>
          <w:sz w:val="24"/>
          <w:szCs w:val="24"/>
        </w:rPr>
        <w:t>-(</w:t>
      </w:r>
      <w:r w:rsidR="00400242" w:rsidRPr="00400242">
        <w:rPr>
          <w:rFonts w:ascii="Times New Roman" w:hAnsi="Times New Roman" w:cs="Times New Roman"/>
          <w:sz w:val="24"/>
          <w:szCs w:val="24"/>
        </w:rPr>
        <w:t>2/f) maddesinde belirtildiği biçimde “Pazarlık Usulü” ile yapılacaktır.</w:t>
      </w:r>
      <w:r>
        <w:rPr>
          <w:rFonts w:ascii="Times New Roman" w:hAnsi="Times New Roman" w:cs="Times New Roman"/>
          <w:sz w:val="24"/>
          <w:szCs w:val="24"/>
        </w:rPr>
        <w:t xml:space="preserve"> İhaleye aşağıdaki firmalar teklif sunabileceklerdir. </w:t>
      </w:r>
    </w:p>
    <w:p w14:paraId="01FAF252" w14:textId="77777777" w:rsidR="004B0AC1" w:rsidRDefault="004B0AC1" w:rsidP="008D6F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314" w:type="dxa"/>
        <w:tblLook w:val="04A0" w:firstRow="1" w:lastRow="0" w:firstColumn="1" w:lastColumn="0" w:noHBand="0" w:noVBand="1"/>
      </w:tblPr>
      <w:tblGrid>
        <w:gridCol w:w="9314"/>
      </w:tblGrid>
      <w:tr w:rsidR="00487ACB" w14:paraId="36815F1A" w14:textId="77777777" w:rsidTr="004B0AC1">
        <w:trPr>
          <w:trHeight w:val="462"/>
        </w:trPr>
        <w:tc>
          <w:tcPr>
            <w:tcW w:w="9314" w:type="dxa"/>
            <w:vAlign w:val="center"/>
          </w:tcPr>
          <w:p w14:paraId="2860C1A4" w14:textId="49AAF729" w:rsidR="00487ACB" w:rsidRDefault="004B0AC1" w:rsidP="00487A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FİRMA ADI - UNVANI</w:t>
            </w:r>
          </w:p>
        </w:tc>
      </w:tr>
      <w:tr w:rsidR="00487ACB" w14:paraId="18B780BA" w14:textId="77777777" w:rsidTr="004B0AC1">
        <w:trPr>
          <w:trHeight w:val="477"/>
        </w:trPr>
        <w:tc>
          <w:tcPr>
            <w:tcW w:w="9314" w:type="dxa"/>
            <w:vAlign w:val="center"/>
          </w:tcPr>
          <w:p w14:paraId="19581D8F" w14:textId="4C035691" w:rsidR="00487ACB" w:rsidRPr="004B0AC1" w:rsidRDefault="00487ACB" w:rsidP="0048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AC1">
              <w:rPr>
                <w:rFonts w:ascii="Times New Roman" w:hAnsi="Times New Roman" w:cs="Times New Roman"/>
                <w:sz w:val="24"/>
                <w:szCs w:val="24"/>
              </w:rPr>
              <w:t>Adente İleri Mühendislik Teknolojileri A. Ş.</w:t>
            </w:r>
          </w:p>
        </w:tc>
      </w:tr>
      <w:tr w:rsidR="00487ACB" w14:paraId="25D2CF0C" w14:textId="77777777" w:rsidTr="004B0AC1">
        <w:trPr>
          <w:trHeight w:val="462"/>
        </w:trPr>
        <w:tc>
          <w:tcPr>
            <w:tcW w:w="9314" w:type="dxa"/>
            <w:vAlign w:val="center"/>
          </w:tcPr>
          <w:p w14:paraId="638FDE3B" w14:textId="29E2E474" w:rsidR="00487ACB" w:rsidRPr="004B0AC1" w:rsidRDefault="00487ACB" w:rsidP="0048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AC1">
              <w:rPr>
                <w:rFonts w:ascii="Times New Roman" w:hAnsi="Times New Roman" w:cs="Times New Roman"/>
                <w:sz w:val="24"/>
                <w:szCs w:val="24"/>
              </w:rPr>
              <w:t>Agentic Dynamic Yazılım Çözümleri A. Ş.</w:t>
            </w:r>
          </w:p>
        </w:tc>
      </w:tr>
      <w:tr w:rsidR="00487ACB" w14:paraId="480F0344" w14:textId="77777777" w:rsidTr="004B0AC1">
        <w:trPr>
          <w:trHeight w:val="462"/>
        </w:trPr>
        <w:tc>
          <w:tcPr>
            <w:tcW w:w="9314" w:type="dxa"/>
            <w:vAlign w:val="center"/>
          </w:tcPr>
          <w:p w14:paraId="616B1652" w14:textId="438372A8" w:rsidR="00487ACB" w:rsidRPr="004B0AC1" w:rsidRDefault="004B0AC1" w:rsidP="0048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AC1">
              <w:rPr>
                <w:rFonts w:ascii="Times New Roman" w:hAnsi="Times New Roman" w:cs="Times New Roman"/>
                <w:sz w:val="24"/>
                <w:szCs w:val="24"/>
              </w:rPr>
              <w:t xml:space="preserve">Agresif Reklam ve İletişim Hizmetleri Ticaret Ltd. Şti.   </w:t>
            </w:r>
          </w:p>
        </w:tc>
      </w:tr>
      <w:tr w:rsidR="00487ACB" w14:paraId="190EFBDF" w14:textId="77777777" w:rsidTr="004B0AC1">
        <w:trPr>
          <w:trHeight w:val="437"/>
        </w:trPr>
        <w:tc>
          <w:tcPr>
            <w:tcW w:w="9314" w:type="dxa"/>
            <w:vAlign w:val="center"/>
          </w:tcPr>
          <w:p w14:paraId="43E5A434" w14:textId="5DDAA0CA" w:rsidR="00487ACB" w:rsidRPr="004B0AC1" w:rsidRDefault="004B0AC1" w:rsidP="0048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AC1">
              <w:rPr>
                <w:rFonts w:ascii="Times New Roman" w:hAnsi="Times New Roman" w:cs="Times New Roman"/>
                <w:sz w:val="24"/>
                <w:szCs w:val="24"/>
              </w:rPr>
              <w:t>SPİ Danışmanlık Turizm Reklam Yayıncılık Sanayi ve Ticaret Ltd. Şti.</w:t>
            </w:r>
          </w:p>
        </w:tc>
      </w:tr>
      <w:tr w:rsidR="004B0AC1" w14:paraId="3FCB7043" w14:textId="77777777" w:rsidTr="004B0AC1">
        <w:trPr>
          <w:trHeight w:val="437"/>
        </w:trPr>
        <w:tc>
          <w:tcPr>
            <w:tcW w:w="9314" w:type="dxa"/>
            <w:vAlign w:val="center"/>
          </w:tcPr>
          <w:p w14:paraId="2366F4D6" w14:textId="7EED0E1B" w:rsidR="004B0AC1" w:rsidRPr="004B0AC1" w:rsidRDefault="004B0AC1" w:rsidP="0048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AC1">
              <w:rPr>
                <w:rFonts w:ascii="Times New Roman" w:hAnsi="Times New Roman" w:cs="Times New Roman"/>
                <w:sz w:val="24"/>
                <w:szCs w:val="24"/>
              </w:rPr>
              <w:t>Studıo10x Danışmanlık Etkinlik ve İletişim Hizmetleri A. Ş.</w:t>
            </w:r>
          </w:p>
        </w:tc>
      </w:tr>
    </w:tbl>
    <w:p w14:paraId="10B7E1F2" w14:textId="77777777" w:rsidR="008D6FE7" w:rsidRPr="008D6FE7" w:rsidRDefault="008D6FE7" w:rsidP="008D6F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D6FE7" w:rsidRPr="008D6F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95FF" w14:textId="77777777" w:rsidR="002E2BA4" w:rsidRDefault="002E2BA4" w:rsidP="008D6FE7">
      <w:pPr>
        <w:spacing w:after="0" w:line="240" w:lineRule="auto"/>
      </w:pPr>
      <w:r>
        <w:separator/>
      </w:r>
    </w:p>
  </w:endnote>
  <w:endnote w:type="continuationSeparator" w:id="0">
    <w:p w14:paraId="067EBD9D" w14:textId="77777777" w:rsidR="002E2BA4" w:rsidRDefault="002E2BA4" w:rsidP="008D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7720" w14:textId="77777777" w:rsidR="002E2BA4" w:rsidRDefault="002E2BA4" w:rsidP="008D6FE7">
      <w:pPr>
        <w:spacing w:after="0" w:line="240" w:lineRule="auto"/>
      </w:pPr>
      <w:r>
        <w:separator/>
      </w:r>
    </w:p>
  </w:footnote>
  <w:footnote w:type="continuationSeparator" w:id="0">
    <w:p w14:paraId="2E6B5E09" w14:textId="77777777" w:rsidR="002E2BA4" w:rsidRDefault="002E2BA4" w:rsidP="008D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0" w:type="dxa"/>
      <w:jc w:val="center"/>
      <w:tblLook w:val="01E0" w:firstRow="1" w:lastRow="1" w:firstColumn="1" w:lastColumn="1" w:noHBand="0" w:noVBand="0"/>
    </w:tblPr>
    <w:tblGrid>
      <w:gridCol w:w="2596"/>
      <w:gridCol w:w="3870"/>
      <w:gridCol w:w="3114"/>
    </w:tblGrid>
    <w:tr w:rsidR="008D6FE7" w:rsidRPr="008D6FE7" w14:paraId="64EF0B3A" w14:textId="77777777" w:rsidTr="009E5A0A">
      <w:trPr>
        <w:trHeight w:val="507"/>
        <w:jc w:val="center"/>
      </w:trPr>
      <w:tc>
        <w:tcPr>
          <w:tcW w:w="2596" w:type="dxa"/>
          <w:vAlign w:val="center"/>
        </w:tcPr>
        <w:p w14:paraId="797B2B4E" w14:textId="77777777" w:rsidR="008D6FE7" w:rsidRPr="008D6FE7" w:rsidRDefault="008D6FE7" w:rsidP="008D6F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8D6FE7">
            <w:rPr>
              <w:rFonts w:ascii="Times New Roman" w:hAnsi="Times New Roman" w:cs="Times New Roman"/>
              <w:noProof/>
            </w:rPr>
            <w:drawing>
              <wp:inline distT="0" distB="0" distL="0" distR="0" wp14:anchorId="418EA27D" wp14:editId="17FC6DE7">
                <wp:extent cx="1183005" cy="118872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1188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Align w:val="center"/>
        </w:tcPr>
        <w:p w14:paraId="05394AE6" w14:textId="77777777" w:rsidR="008D6FE7" w:rsidRPr="008D6FE7" w:rsidRDefault="008D6FE7" w:rsidP="008D6FE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8D6FE7">
            <w:rPr>
              <w:rFonts w:ascii="Times New Roman" w:hAnsi="Times New Roman" w:cs="Times New Roman"/>
              <w:b/>
              <w:szCs w:val="24"/>
            </w:rPr>
            <w:t>T.C.</w:t>
          </w:r>
        </w:p>
        <w:p w14:paraId="01FAFAE7" w14:textId="77777777" w:rsidR="008D6FE7" w:rsidRPr="008D6FE7" w:rsidRDefault="008D6FE7" w:rsidP="008D6FE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8D6FE7">
            <w:rPr>
              <w:rFonts w:ascii="Times New Roman" w:hAnsi="Times New Roman" w:cs="Times New Roman"/>
              <w:b/>
              <w:szCs w:val="24"/>
            </w:rPr>
            <w:t>DİCLE KALKINMA AJANSI</w:t>
          </w:r>
        </w:p>
        <w:p w14:paraId="14781CE1" w14:textId="77777777" w:rsidR="008D6FE7" w:rsidRPr="008D6FE7" w:rsidRDefault="008D6FE7" w:rsidP="008D6FE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8D6FE7">
            <w:rPr>
              <w:rFonts w:ascii="Times New Roman" w:hAnsi="Times New Roman" w:cs="Times New Roman"/>
              <w:b/>
              <w:szCs w:val="24"/>
            </w:rPr>
            <w:t>(Tigris Development Agency)</w:t>
          </w:r>
        </w:p>
        <w:p w14:paraId="5EF8969E" w14:textId="77777777" w:rsidR="008D6FE7" w:rsidRPr="008D6FE7" w:rsidRDefault="008D6FE7" w:rsidP="008D6FE7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8D6FE7">
            <w:rPr>
              <w:rFonts w:ascii="Times New Roman" w:hAnsi="Times New Roman" w:cs="Times New Roman"/>
              <w:b/>
              <w:szCs w:val="24"/>
            </w:rPr>
            <w:t>Genel Sekreterliği</w:t>
          </w:r>
        </w:p>
      </w:tc>
      <w:tc>
        <w:tcPr>
          <w:tcW w:w="3114" w:type="dxa"/>
        </w:tcPr>
        <w:p w14:paraId="01B702B2" w14:textId="77777777" w:rsidR="008D6FE7" w:rsidRPr="008D6FE7" w:rsidRDefault="008D6FE7" w:rsidP="008D6F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8D6FE7">
            <w:rPr>
              <w:rFonts w:ascii="Times New Roman" w:hAnsi="Times New Roman" w:cs="Times New Roman"/>
              <w:noProof/>
            </w:rPr>
            <w:drawing>
              <wp:inline distT="0" distB="0" distL="0" distR="0" wp14:anchorId="4A10FE40" wp14:editId="08F6B418">
                <wp:extent cx="1623417" cy="9715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417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98C6322" w14:textId="77777777" w:rsidR="008D6FE7" w:rsidRDefault="008D6F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07"/>
    <w:rsid w:val="000D3407"/>
    <w:rsid w:val="00141AAA"/>
    <w:rsid w:val="002571AD"/>
    <w:rsid w:val="002E2BA4"/>
    <w:rsid w:val="002E6E68"/>
    <w:rsid w:val="00400242"/>
    <w:rsid w:val="00487ACB"/>
    <w:rsid w:val="004B0AC1"/>
    <w:rsid w:val="00706FB2"/>
    <w:rsid w:val="008D6FE7"/>
    <w:rsid w:val="008E3222"/>
    <w:rsid w:val="00A86586"/>
    <w:rsid w:val="00B507BE"/>
    <w:rsid w:val="00D648C6"/>
    <w:rsid w:val="00D920A5"/>
    <w:rsid w:val="00F9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300C"/>
  <w15:chartTrackingRefBased/>
  <w15:docId w15:val="{BAD97757-3130-4053-BD89-AA597AE9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3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3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3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3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3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3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3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3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3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3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3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3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340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340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34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34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34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34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3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3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3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3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34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34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340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3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340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340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D6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FE7"/>
  </w:style>
  <w:style w:type="paragraph" w:styleId="AltBilgi">
    <w:name w:val="footer"/>
    <w:basedOn w:val="Normal"/>
    <w:link w:val="AltBilgiChar"/>
    <w:uiPriority w:val="99"/>
    <w:unhideWhenUsed/>
    <w:rsid w:val="008D6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FE7"/>
  </w:style>
  <w:style w:type="table" w:styleId="TabloKlavuzu">
    <w:name w:val="Table Grid"/>
    <w:basedOn w:val="NormalTablo"/>
    <w:uiPriority w:val="39"/>
    <w:rsid w:val="008D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tuncel</dc:creator>
  <cp:keywords/>
  <dc:description/>
  <cp:lastModifiedBy>halis tuncel</cp:lastModifiedBy>
  <cp:revision>4</cp:revision>
  <dcterms:created xsi:type="dcterms:W3CDTF">2025-09-29T12:54:00Z</dcterms:created>
  <dcterms:modified xsi:type="dcterms:W3CDTF">2025-09-29T14:24:00Z</dcterms:modified>
</cp:coreProperties>
</file>